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D413E4">
        <w:rPr>
          <w:rFonts w:ascii="Times New Roman" w:hAnsi="Times New Roman" w:cs="Times New Roman"/>
          <w:b/>
          <w:sz w:val="24"/>
          <w:szCs w:val="24"/>
        </w:rPr>
        <w:t xml:space="preserve"> МДК01</w:t>
      </w:r>
      <w:r w:rsidR="002B1499">
        <w:rPr>
          <w:rFonts w:ascii="Times New Roman" w:hAnsi="Times New Roman" w:cs="Times New Roman"/>
          <w:b/>
          <w:sz w:val="24"/>
          <w:szCs w:val="24"/>
        </w:rPr>
        <w:t xml:space="preserve">.01  </w:t>
      </w:r>
      <w:r w:rsidRPr="002D570E">
        <w:rPr>
          <w:rFonts w:ascii="Times New Roman" w:hAnsi="Times New Roman" w:cs="Times New Roman"/>
          <w:b/>
          <w:sz w:val="24"/>
          <w:szCs w:val="24"/>
        </w:rPr>
        <w:t>07/10-2024</w:t>
      </w:r>
    </w:p>
    <w:p w:rsidR="002D570E" w:rsidRDefault="002D570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</w:t>
      </w:r>
      <w:r w:rsidR="002B1499">
        <w:rPr>
          <w:rFonts w:ascii="Times New Roman" w:hAnsi="Times New Roman" w:cs="Times New Roman"/>
          <w:b/>
          <w:sz w:val="24"/>
          <w:szCs w:val="24"/>
        </w:rPr>
        <w:t xml:space="preserve">Ос 0322   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B1499">
        <w:rPr>
          <w:rFonts w:ascii="Times New Roman" w:hAnsi="Times New Roman" w:cs="Times New Roman"/>
          <w:b/>
          <w:sz w:val="28"/>
          <w:szCs w:val="28"/>
        </w:rPr>
        <w:t>Обработка отверстий</w:t>
      </w:r>
    </w:p>
    <w:p w:rsidR="002D570E" w:rsidRDefault="002B1499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26-27</w:t>
      </w:r>
      <w:r w:rsidR="002F7CD3">
        <w:rPr>
          <w:rFonts w:ascii="Times New Roman" w:hAnsi="Times New Roman" w:cs="Times New Roman"/>
          <w:sz w:val="28"/>
          <w:szCs w:val="28"/>
        </w:rPr>
        <w:t>, 31 стр. 46-47</w:t>
      </w:r>
      <w:r w:rsidR="002D570E">
        <w:rPr>
          <w:rFonts w:ascii="Times New Roman" w:hAnsi="Times New Roman" w:cs="Times New Roman"/>
          <w:sz w:val="28"/>
          <w:szCs w:val="28"/>
        </w:rPr>
        <w:t xml:space="preserve"> Учебник </w:t>
      </w:r>
      <w:r w:rsidR="002F7CD3">
        <w:rPr>
          <w:rFonts w:ascii="Times New Roman" w:hAnsi="Times New Roman" w:cs="Times New Roman"/>
          <w:sz w:val="28"/>
          <w:szCs w:val="28"/>
        </w:rPr>
        <w:t>П.М.Денежный Токарное дело</w:t>
      </w:r>
    </w:p>
    <w:p w:rsidR="002D570E" w:rsidRDefault="002F7CD3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рис.75-78 . Записать поз.1-2 рис.78</w:t>
      </w:r>
      <w:r w:rsidR="002D570E">
        <w:rPr>
          <w:rFonts w:ascii="Times New Roman" w:hAnsi="Times New Roman" w:cs="Times New Roman"/>
          <w:sz w:val="28"/>
          <w:szCs w:val="28"/>
        </w:rPr>
        <w:t>.</w:t>
      </w:r>
    </w:p>
    <w:p w:rsidR="002F7CD3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 сущности процесса</w:t>
      </w:r>
      <w:r w:rsidR="002F7CD3">
        <w:rPr>
          <w:rFonts w:ascii="Times New Roman" w:hAnsi="Times New Roman" w:cs="Times New Roman"/>
          <w:sz w:val="28"/>
          <w:szCs w:val="28"/>
        </w:rPr>
        <w:t xml:space="preserve"> сверления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F7CD3">
        <w:rPr>
          <w:rFonts w:ascii="Times New Roman" w:hAnsi="Times New Roman" w:cs="Times New Roman"/>
          <w:sz w:val="28"/>
          <w:szCs w:val="28"/>
        </w:rPr>
        <w:t>выполнить рисунок сверла с указанием элементов сверла.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</w:t>
      </w:r>
      <w:r w:rsidR="002F7CD3">
        <w:rPr>
          <w:rFonts w:ascii="Times New Roman" w:hAnsi="Times New Roman" w:cs="Times New Roman"/>
          <w:sz w:val="28"/>
          <w:szCs w:val="28"/>
        </w:rPr>
        <w:t>осы: 1) что означают позиции 1-2</w:t>
      </w:r>
      <w:r>
        <w:rPr>
          <w:rFonts w:ascii="Times New Roman" w:hAnsi="Times New Roman" w:cs="Times New Roman"/>
          <w:sz w:val="28"/>
          <w:szCs w:val="28"/>
        </w:rPr>
        <w:t>, 2) В чем сущн</w:t>
      </w:r>
      <w:r w:rsidR="002F7CD3">
        <w:rPr>
          <w:rFonts w:ascii="Times New Roman" w:hAnsi="Times New Roman" w:cs="Times New Roman"/>
          <w:sz w:val="28"/>
          <w:szCs w:val="28"/>
        </w:rPr>
        <w:t>ость процесса сверления</w:t>
      </w:r>
      <w:r>
        <w:rPr>
          <w:rFonts w:ascii="Times New Roman" w:hAnsi="Times New Roman" w:cs="Times New Roman"/>
          <w:sz w:val="28"/>
          <w:szCs w:val="28"/>
        </w:rPr>
        <w:t xml:space="preserve">. 3)  </w:t>
      </w:r>
      <w:r w:rsidR="002F7CD3">
        <w:rPr>
          <w:rFonts w:ascii="Times New Roman" w:hAnsi="Times New Roman" w:cs="Times New Roman"/>
          <w:sz w:val="28"/>
          <w:szCs w:val="28"/>
        </w:rPr>
        <w:t>Из каких элементов состоит сверло. 4) Для чего служит хвостовик.4) Контроль отверстий.</w:t>
      </w:r>
    </w:p>
    <w:p w:rsidR="002D570E" w:rsidRPr="003C24B5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="003C24B5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3C24B5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3C24B5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C24B5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C24B5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D570E" w:rsidRDefault="003C24B5" w:rsidP="002D570E">
      <w:r w:rsidRPr="003C24B5">
        <w:rPr>
          <w:noProof/>
        </w:rPr>
        <w:drawing>
          <wp:inline distT="0" distB="0" distL="0" distR="0">
            <wp:extent cx="6445250" cy="4543712"/>
            <wp:effectExtent l="0" t="0" r="0" b="0"/>
            <wp:docPr id="1" name="Рисунок 1" descr="C:\Users\User\Downloads\5469818650673406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46981865067340627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167" cy="454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2B96" w:rsidRDefault="000B2B96"/>
    <w:p w:rsidR="002D570E" w:rsidRDefault="002D570E"/>
    <w:sectPr w:rsidR="002D570E" w:rsidSect="003C24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570E"/>
    <w:rsid w:val="000B2B96"/>
    <w:rsid w:val="002B1499"/>
    <w:rsid w:val="002D570E"/>
    <w:rsid w:val="002F7CD3"/>
    <w:rsid w:val="003C24B5"/>
    <w:rsid w:val="004A19B9"/>
    <w:rsid w:val="00D41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4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user07</cp:lastModifiedBy>
  <cp:revision>5</cp:revision>
  <dcterms:created xsi:type="dcterms:W3CDTF">2003-10-03T10:51:00Z</dcterms:created>
  <dcterms:modified xsi:type="dcterms:W3CDTF">2003-10-04T11:37:00Z</dcterms:modified>
</cp:coreProperties>
</file>